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D7D" w:rsidRDefault="00C702A2">
      <w:r>
        <w:rPr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margin-left:244.8pt;margin-top:3.8pt;width:173.85pt;height:152.75pt;z-index:2516602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" fillcolor="white [3201]" stroked="f" strokeweight=".5pt">
            <v:textbox>
              <w:txbxContent>
                <w:p w:rsidR="007430F7" w:rsidRDefault="007430F7">
                  <w:r>
                    <w:rPr>
                      <w:noProof/>
                      <w:lang w:eastAsia="pt-BR"/>
                    </w:rPr>
                    <w:drawing>
                      <wp:inline distT="0" distB="0" distL="0" distR="0">
                        <wp:extent cx="336430" cy="345057"/>
                        <wp:effectExtent l="0" t="0" r="6985" b="0"/>
                        <wp:docPr id="3" name="Image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8901" cy="3475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430F7" w:rsidRDefault="007430F7" w:rsidP="007430F7">
                  <w:pPr>
                    <w:spacing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430F7">
                    <w:rPr>
                      <w:b/>
                      <w:sz w:val="20"/>
                      <w:szCs w:val="20"/>
                    </w:rPr>
                    <w:t>ESTADO DO MARANHÃO</w:t>
                  </w:r>
                </w:p>
                <w:p w:rsidR="007430F7" w:rsidRDefault="007430F7" w:rsidP="007430F7">
                  <w:pPr>
                    <w:spacing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  <w:lang w:eastAsia="pt-BR"/>
                    </w:rPr>
                    <w:drawing>
                      <wp:inline distT="0" distB="0" distL="0" distR="0">
                        <wp:extent cx="672861" cy="396288"/>
                        <wp:effectExtent l="0" t="0" r="0" b="3810"/>
                        <wp:docPr id="4" name="Imagem 4" descr="http://www.brasil.gov.br/imagens/noticias/imagens-2011/fevereiro/10/governo-lanca-nova-logomarca-com-slogan-pais-rico-e-pais-sem-pobrez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ightbox-image" descr="http://www.brasil.gov.br/imagens/noticias/imagens-2011/fevereiro/10/governo-lanca-nova-logomarca-com-slogan-pais-rico-e-pais-sem-pobrez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3243" cy="3965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430F7" w:rsidRDefault="007430F7" w:rsidP="007430F7">
                  <w:pPr>
                    <w:spacing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7430F7" w:rsidRDefault="007430F7" w:rsidP="007430F7">
                  <w:pPr>
                    <w:spacing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7430F7" w:rsidRPr="007430F7" w:rsidRDefault="007430F7" w:rsidP="007430F7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7430F7" w:rsidRDefault="007430F7"/>
              </w:txbxContent>
            </v:textbox>
          </v:shape>
        </w:pict>
      </w:r>
      <w:r>
        <w:rPr>
          <w:noProof/>
          <w:lang w:eastAsia="pt-BR"/>
        </w:rPr>
        <w:pict>
          <v:shape id="Caixa de texto 8" o:spid="_x0000_s1027" type="#_x0000_t202" style="position:absolute;margin-left:260.7pt;margin-top:96.9pt;width:150.75pt;height:55.0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" fillcolor="white [3201]" stroked="f" strokeweight=".5pt">
            <v:textbox>
              <w:txbxContent>
                <w:p w:rsidR="00CF5CBC" w:rsidRPr="00CF5CBC" w:rsidRDefault="00CF5CBC" w:rsidP="00CF5CBC">
                  <w:pPr>
                    <w:jc w:val="center"/>
                    <w:rPr>
                      <w:b/>
                    </w:rPr>
                  </w:pPr>
                  <w:r w:rsidRPr="00CF5CBC">
                    <w:rPr>
                      <w:b/>
                    </w:rPr>
                    <w:t>I TEIA ESTADUAL DA REDE DE PONTOS DE CULTURA DO MARANHÃO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>
          <v:shape id="Caixa de texto 6" o:spid="_x0000_s1028" type="#_x0000_t202" style="position:absolute;margin-left:257.55pt;margin-top:62.1pt;width:58.4pt;height:34.6pt;z-index:2516613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" fillcolor="white [3201]" stroked="f" strokeweight=".5pt">
            <v:textbox>
              <w:txbxContent>
                <w:p w:rsidR="00CF5CBC" w:rsidRDefault="00CF5CBC">
                  <w:r>
                    <w:rPr>
                      <w:noProof/>
                      <w:lang w:eastAsia="pt-BR"/>
                    </w:rPr>
                    <w:drawing>
                      <wp:inline distT="0" distB="0" distL="0" distR="0">
                        <wp:extent cx="552450" cy="386318"/>
                        <wp:effectExtent l="0" t="0" r="0" b="0"/>
                        <wp:docPr id="7" name="Imagem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3863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>
          <v:shape id="_x0000_s1029" type="#_x0000_t202" style="position:absolute;margin-left:0;margin-top:0;width:415.65pt;height:174.5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">
            <v:textbox>
              <w:txbxContent>
                <w:p w:rsidR="007430F7" w:rsidRDefault="007430F7">
                  <w:r>
                    <w:rPr>
                      <w:noProof/>
                      <w:lang w:eastAsia="pt-BR"/>
                    </w:rPr>
                    <w:drawing>
                      <wp:inline distT="0" distB="0" distL="0" distR="0">
                        <wp:extent cx="3036498" cy="2165025"/>
                        <wp:effectExtent l="0" t="0" r="0" b="6985"/>
                        <wp:docPr id="1" name="Image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37940" cy="21660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E2D7D" w:rsidRPr="00BE2D7D" w:rsidRDefault="00BE2D7D" w:rsidP="00BE2D7D"/>
    <w:p w:rsidR="00BE2D7D" w:rsidRPr="00BE2D7D" w:rsidRDefault="00BE2D7D" w:rsidP="00BE2D7D"/>
    <w:p w:rsidR="00BE2D7D" w:rsidRPr="00BE2D7D" w:rsidRDefault="00BE2D7D" w:rsidP="00BE2D7D"/>
    <w:p w:rsidR="00BE2D7D" w:rsidRPr="00BE2D7D" w:rsidRDefault="00BE2D7D" w:rsidP="00BE2D7D"/>
    <w:p w:rsidR="00BE2D7D" w:rsidRPr="00BE2D7D" w:rsidRDefault="00BE2D7D" w:rsidP="00BE2D7D"/>
    <w:p w:rsidR="00BE2D7D" w:rsidRPr="00BE2D7D" w:rsidRDefault="00BE2D7D" w:rsidP="00BE2D7D"/>
    <w:p w:rsidR="00BE2D7D" w:rsidRDefault="00BE2D7D" w:rsidP="00BE2D7D"/>
    <w:p w:rsidR="004625A8" w:rsidRPr="00BE2D7D" w:rsidRDefault="00BE2D7D" w:rsidP="00BE2D7D">
      <w:pPr>
        <w:tabs>
          <w:tab w:val="left" w:pos="1386"/>
        </w:tabs>
        <w:jc w:val="center"/>
        <w:rPr>
          <w:b/>
          <w:sz w:val="28"/>
          <w:szCs w:val="28"/>
        </w:rPr>
      </w:pPr>
      <w:r w:rsidRPr="00BE2D7D">
        <w:rPr>
          <w:b/>
          <w:sz w:val="28"/>
          <w:szCs w:val="28"/>
        </w:rPr>
        <w:t>PROGRAMAÇÃO</w:t>
      </w:r>
    </w:p>
    <w:p w:rsidR="00BE2D7D" w:rsidRPr="00CF5CBC" w:rsidRDefault="00BE2D7D" w:rsidP="00BE2D7D">
      <w:pPr>
        <w:jc w:val="center"/>
        <w:rPr>
          <w:b/>
        </w:rPr>
      </w:pPr>
      <w:r w:rsidRPr="00CF5CBC">
        <w:rPr>
          <w:b/>
        </w:rPr>
        <w:t>I TEIA ESTADUAL DA REDE DE PONTOS DE CULTURA DO MARANHÃO</w:t>
      </w:r>
    </w:p>
    <w:p w:rsidR="00BE2D7D" w:rsidRPr="00084238" w:rsidRDefault="00336192" w:rsidP="00BE2D7D">
      <w:pPr>
        <w:tabs>
          <w:tab w:val="left" w:pos="1386"/>
        </w:tabs>
        <w:rPr>
          <w:b/>
        </w:rPr>
      </w:pPr>
      <w:r>
        <w:rPr>
          <w:b/>
        </w:rPr>
        <w:t>24 de JANEIRO de 2014</w:t>
      </w:r>
    </w:p>
    <w:p w:rsidR="00BE2D7D" w:rsidRDefault="00BE2D7D" w:rsidP="00BE2D7D">
      <w:pPr>
        <w:tabs>
          <w:tab w:val="left" w:pos="1386"/>
        </w:tabs>
      </w:pPr>
      <w:r>
        <w:t>14:00 HS – ACOLHIMENTO E CREDENCIAMENTO</w:t>
      </w:r>
    </w:p>
    <w:p w:rsidR="00BE2D7D" w:rsidRDefault="00BE2D7D" w:rsidP="00BE2D7D">
      <w:pPr>
        <w:tabs>
          <w:tab w:val="left" w:pos="1386"/>
        </w:tabs>
      </w:pPr>
      <w:r>
        <w:t>15:00 HS – ABERTURA –</w:t>
      </w:r>
      <w:r w:rsidR="00F75070">
        <w:t xml:space="preserve"> Secretário Adjunto</w:t>
      </w:r>
      <w:r>
        <w:t xml:space="preserve"> de Cidadania e Diversidade Cultural </w:t>
      </w:r>
      <w:r w:rsidR="00F75070">
        <w:t>-Pedro Vasconcelos</w:t>
      </w:r>
      <w:r w:rsidR="008467AA">
        <w:t xml:space="preserve"> - MINC</w:t>
      </w:r>
      <w:r>
        <w:t xml:space="preserve">; </w:t>
      </w:r>
      <w:r w:rsidR="00F75070">
        <w:t xml:space="preserve">Representante do MINC – Região Nordeste – </w:t>
      </w:r>
      <w:r w:rsidR="0025595B">
        <w:t xml:space="preserve">José </w:t>
      </w:r>
      <w:r w:rsidR="00F75070">
        <w:t>Gilson</w:t>
      </w:r>
      <w:r w:rsidR="0025595B">
        <w:t xml:space="preserve"> Barros</w:t>
      </w:r>
      <w:r w:rsidR="00F75070">
        <w:t xml:space="preserve">, </w:t>
      </w:r>
      <w:r>
        <w:t>Secretária de Estado da Cultura do Maranhão: Olga Simão, Superintendente de Gestão do Programa Mais Cultura-MA – Francisco Barros.</w:t>
      </w:r>
    </w:p>
    <w:p w:rsidR="00BE2D7D" w:rsidRDefault="00BE2D7D" w:rsidP="00BE2D7D">
      <w:pPr>
        <w:tabs>
          <w:tab w:val="left" w:pos="1386"/>
        </w:tabs>
      </w:pPr>
      <w:r>
        <w:t>Hino Nacional entoado pelo Chefe da Tribo de Índios de Barra do Corda</w:t>
      </w:r>
    </w:p>
    <w:p w:rsidR="004545C2" w:rsidRDefault="004545C2" w:rsidP="00BE2D7D">
      <w:pPr>
        <w:tabs>
          <w:tab w:val="left" w:pos="1386"/>
        </w:tabs>
      </w:pPr>
      <w:r>
        <w:t>Hino do Maranhão – Ponto de Cultura Arte e Cultura na preservação da Tradição - Maracanã</w:t>
      </w:r>
    </w:p>
    <w:p w:rsidR="00BE2D7D" w:rsidRDefault="00BE2D7D" w:rsidP="00BE2D7D">
      <w:pPr>
        <w:tabs>
          <w:tab w:val="left" w:pos="1386"/>
        </w:tabs>
      </w:pPr>
      <w:r>
        <w:t>Apresentação da Pauta da Teia e Aprovação do Regimento</w:t>
      </w:r>
    </w:p>
    <w:p w:rsidR="00BE2D7D" w:rsidRDefault="00BE2D7D" w:rsidP="00BE2D7D">
      <w:pPr>
        <w:tabs>
          <w:tab w:val="left" w:pos="1386"/>
        </w:tabs>
      </w:pPr>
      <w:r>
        <w:t>16:0</w:t>
      </w:r>
      <w:r w:rsidR="00F75070">
        <w:t>0hs – Palestra com o Secretário Adjunto</w:t>
      </w:r>
      <w:r>
        <w:t xml:space="preserve"> de Cidadania e Diversidade Cultural </w:t>
      </w:r>
      <w:r w:rsidR="00E94F64">
        <w:t>do MINC:</w:t>
      </w:r>
      <w:r w:rsidR="008467AA">
        <w:t xml:space="preserve"> </w:t>
      </w:r>
      <w:r w:rsidR="00F75070">
        <w:t>Pedro Vasconcelos</w:t>
      </w:r>
      <w:r w:rsidR="008467AA">
        <w:t>.</w:t>
      </w:r>
    </w:p>
    <w:p w:rsidR="00E36A28" w:rsidRDefault="00E36A28" w:rsidP="00BE2D7D">
      <w:pPr>
        <w:tabs>
          <w:tab w:val="left" w:pos="1386"/>
        </w:tabs>
      </w:pPr>
      <w:r>
        <w:t>17:00 HS – Coffee Break</w:t>
      </w:r>
    </w:p>
    <w:p w:rsidR="00084238" w:rsidRDefault="00084238" w:rsidP="00BE2D7D">
      <w:pPr>
        <w:tabs>
          <w:tab w:val="left" w:pos="1386"/>
        </w:tabs>
      </w:pPr>
      <w:r>
        <w:t>17:30hs – Exposição do Panorama da Rede de Pontos de Cultura do Maranhão</w:t>
      </w:r>
      <w:r w:rsidR="0025595B">
        <w:t xml:space="preserve"> – Francisco Barros – Superintendente de Gestão do Programa Mais Cultura – Maranhão.</w:t>
      </w:r>
    </w:p>
    <w:p w:rsidR="00084238" w:rsidRDefault="00084238" w:rsidP="00BE2D7D">
      <w:pPr>
        <w:tabs>
          <w:tab w:val="left" w:pos="1386"/>
        </w:tabs>
      </w:pPr>
      <w:r>
        <w:t>18:00hs – Plenária</w:t>
      </w:r>
    </w:p>
    <w:p w:rsidR="00084238" w:rsidRDefault="00084238" w:rsidP="00BE2D7D">
      <w:pPr>
        <w:tabs>
          <w:tab w:val="left" w:pos="1386"/>
        </w:tabs>
      </w:pPr>
      <w:r>
        <w:t>19:00 – Exposição e Apresentações Artísticas dos produtos dos Pontos de Cultura</w:t>
      </w:r>
    </w:p>
    <w:p w:rsidR="00E36A28" w:rsidRDefault="00E36A28" w:rsidP="00BE2D7D">
      <w:pPr>
        <w:tabs>
          <w:tab w:val="left" w:pos="1386"/>
        </w:tabs>
      </w:pPr>
      <w:r>
        <w:t>20:00 - JANTAR</w:t>
      </w:r>
    </w:p>
    <w:p w:rsidR="00084238" w:rsidRDefault="00336192" w:rsidP="00BE2D7D">
      <w:pPr>
        <w:tabs>
          <w:tab w:val="left" w:pos="1386"/>
        </w:tabs>
        <w:rPr>
          <w:b/>
        </w:rPr>
      </w:pPr>
      <w:r>
        <w:rPr>
          <w:b/>
        </w:rPr>
        <w:t>25 de JANEIRO de 2014</w:t>
      </w:r>
    </w:p>
    <w:p w:rsidR="00084238" w:rsidRDefault="00084238" w:rsidP="00BE2D7D">
      <w:pPr>
        <w:tabs>
          <w:tab w:val="left" w:pos="1386"/>
        </w:tabs>
      </w:pPr>
      <w:r>
        <w:t xml:space="preserve">8:30 HS – Acolhimento </w:t>
      </w:r>
    </w:p>
    <w:p w:rsidR="00084238" w:rsidRDefault="00084238" w:rsidP="00BE2D7D">
      <w:pPr>
        <w:tabs>
          <w:tab w:val="left" w:pos="1386"/>
        </w:tabs>
      </w:pPr>
      <w:r>
        <w:lastRenderedPageBreak/>
        <w:t>9:00hs</w:t>
      </w:r>
      <w:r w:rsidR="00F52D7E">
        <w:t xml:space="preserve">- </w:t>
      </w:r>
      <w:r w:rsidR="008467AA">
        <w:t>Palestra sobre G</w:t>
      </w:r>
      <w:r>
        <w:t xml:space="preserve">estão Cultural e projetos federais – uma visão de compromisso e responsabilidade social – </w:t>
      </w:r>
      <w:r w:rsidR="00F75070">
        <w:t>representante MINC</w:t>
      </w:r>
    </w:p>
    <w:p w:rsidR="00A148C0" w:rsidRDefault="00A148C0" w:rsidP="00BE2D7D">
      <w:pPr>
        <w:tabs>
          <w:tab w:val="left" w:pos="1386"/>
        </w:tabs>
      </w:pPr>
      <w:r>
        <w:t xml:space="preserve">10:00hs - </w:t>
      </w:r>
      <w:r>
        <w:rPr>
          <w:rFonts w:ascii="Calibri" w:hAnsi="Calibri" w:cs="Calibri"/>
          <w:color w:val="000000"/>
          <w:sz w:val="21"/>
          <w:szCs w:val="21"/>
        </w:rPr>
        <w:t>Convênio Pontos de Cultura X Prestação de Contas – Marcelo Nóbrega</w:t>
      </w:r>
      <w:r w:rsidR="0025595B">
        <w:rPr>
          <w:rFonts w:ascii="Calibri" w:hAnsi="Calibri" w:cs="Calibri"/>
          <w:color w:val="000000"/>
          <w:sz w:val="21"/>
          <w:szCs w:val="21"/>
        </w:rPr>
        <w:t xml:space="preserve"> – Coordenador Geral de Acompanhamento </w:t>
      </w:r>
      <w:r w:rsidR="00665B6D">
        <w:rPr>
          <w:rFonts w:ascii="Calibri" w:hAnsi="Calibri" w:cs="Calibri"/>
          <w:color w:val="000000"/>
          <w:sz w:val="21"/>
          <w:szCs w:val="21"/>
        </w:rPr>
        <w:t xml:space="preserve">e Fiscalização do </w:t>
      </w:r>
      <w:r w:rsidR="0025595B">
        <w:rPr>
          <w:rFonts w:ascii="Calibri" w:hAnsi="Calibri" w:cs="Calibri"/>
          <w:color w:val="000000"/>
          <w:sz w:val="21"/>
          <w:szCs w:val="21"/>
        </w:rPr>
        <w:t>MINC</w:t>
      </w:r>
    </w:p>
    <w:p w:rsidR="00084238" w:rsidRDefault="00084238" w:rsidP="00BE2D7D">
      <w:pPr>
        <w:tabs>
          <w:tab w:val="left" w:pos="1386"/>
        </w:tabs>
      </w:pPr>
      <w:r>
        <w:t>10:30hs – Debate</w:t>
      </w:r>
    </w:p>
    <w:p w:rsidR="00E94F64" w:rsidRDefault="00084238" w:rsidP="00BE2D7D">
      <w:pPr>
        <w:tabs>
          <w:tab w:val="left" w:pos="1386"/>
        </w:tabs>
        <w:rPr>
          <w:rFonts w:cstheme="minorHAnsi"/>
        </w:rPr>
      </w:pPr>
      <w:r>
        <w:t>11:</w:t>
      </w:r>
      <w:r w:rsidR="00B01C93">
        <w:t>3</w:t>
      </w:r>
      <w:r>
        <w:t xml:space="preserve">0hs – Apresentação de Cases </w:t>
      </w:r>
      <w:r w:rsidR="00665B6D">
        <w:t>de Sucesso</w:t>
      </w:r>
      <w:r w:rsidR="00E94F64">
        <w:t>:</w:t>
      </w:r>
      <w:r w:rsidR="008467AA">
        <w:t xml:space="preserve"> </w:t>
      </w:r>
      <w:r w:rsidR="00E94F64" w:rsidRPr="00E94F64">
        <w:rPr>
          <w:rFonts w:cstheme="minorHAnsi"/>
          <w:color w:val="000000"/>
        </w:rPr>
        <w:t>Iraci da Co</w:t>
      </w:r>
      <w:r w:rsidR="008467AA">
        <w:rPr>
          <w:rFonts w:cstheme="minorHAnsi"/>
          <w:color w:val="000000"/>
        </w:rPr>
        <w:t>sta e Silva - Coordenadora do Nú</w:t>
      </w:r>
      <w:r w:rsidR="00E94F64" w:rsidRPr="00E94F64">
        <w:rPr>
          <w:rFonts w:cstheme="minorHAnsi"/>
          <w:color w:val="000000"/>
        </w:rPr>
        <w:t xml:space="preserve">cleo de Artes Cênicas do Pontão de Cultura </w:t>
      </w:r>
      <w:r w:rsidR="00E94F64">
        <w:rPr>
          <w:rFonts w:cstheme="minorHAnsi"/>
          <w:color w:val="000000"/>
        </w:rPr>
        <w:t>de Floriano-PI :</w:t>
      </w:r>
      <w:r w:rsidR="00E94F64" w:rsidRPr="00E94F64">
        <w:rPr>
          <w:rFonts w:cstheme="minorHAnsi"/>
          <w:color w:val="000000"/>
        </w:rPr>
        <w:t>"Cultura Viva ao Alcance de Todos" – Floriano – PI, e</w:t>
      </w:r>
      <w:r w:rsidR="00E94F64">
        <w:rPr>
          <w:rFonts w:cstheme="minorHAnsi"/>
          <w:color w:val="000000"/>
        </w:rPr>
        <w:t xml:space="preserve">, representantes </w:t>
      </w:r>
      <w:r w:rsidR="00E94F64">
        <w:rPr>
          <w:rFonts w:cstheme="minorHAnsi"/>
        </w:rPr>
        <w:t>de</w:t>
      </w:r>
      <w:r w:rsidR="008467AA">
        <w:rPr>
          <w:rFonts w:cstheme="minorHAnsi"/>
        </w:rPr>
        <w:t xml:space="preserve"> </w:t>
      </w:r>
      <w:r w:rsidRPr="00E94F64">
        <w:rPr>
          <w:rFonts w:cstheme="minorHAnsi"/>
        </w:rPr>
        <w:t xml:space="preserve">Pontos de Cultura </w:t>
      </w:r>
      <w:r w:rsidR="008467AA">
        <w:rPr>
          <w:rFonts w:cstheme="minorHAnsi"/>
        </w:rPr>
        <w:t xml:space="preserve"> do Maranhão.</w:t>
      </w:r>
    </w:p>
    <w:p w:rsidR="00084238" w:rsidRPr="00E94F64" w:rsidRDefault="003631DE" w:rsidP="00BE2D7D">
      <w:pPr>
        <w:tabs>
          <w:tab w:val="left" w:pos="1386"/>
        </w:tabs>
        <w:rPr>
          <w:rFonts w:cstheme="minorHAnsi"/>
        </w:rPr>
      </w:pPr>
      <w:bookmarkStart w:id="0" w:name="_GoBack"/>
      <w:bookmarkEnd w:id="0"/>
      <w:r w:rsidRPr="00E94F64">
        <w:rPr>
          <w:rFonts w:cstheme="minorHAnsi"/>
        </w:rPr>
        <w:t>12</w:t>
      </w:r>
      <w:r w:rsidR="00084238" w:rsidRPr="00E94F64">
        <w:rPr>
          <w:rFonts w:cstheme="minorHAnsi"/>
        </w:rPr>
        <w:t>:</w:t>
      </w:r>
      <w:r w:rsidRPr="00E94F64">
        <w:rPr>
          <w:rFonts w:cstheme="minorHAnsi"/>
        </w:rPr>
        <w:t>3</w:t>
      </w:r>
      <w:r w:rsidR="00084238" w:rsidRPr="00E94F64">
        <w:rPr>
          <w:rFonts w:cstheme="minorHAnsi"/>
        </w:rPr>
        <w:t>0 hs – Almoço</w:t>
      </w:r>
    </w:p>
    <w:p w:rsidR="00084238" w:rsidRDefault="00084238" w:rsidP="00BE2D7D">
      <w:pPr>
        <w:tabs>
          <w:tab w:val="left" w:pos="1386"/>
        </w:tabs>
      </w:pPr>
      <w:r>
        <w:t>14:30 – Dinâmica em grupos de trabalho sobre Realidade e Perspectivas da Rede de Pontos de Cultura do MA.</w:t>
      </w:r>
    </w:p>
    <w:p w:rsidR="00DF57BE" w:rsidRDefault="00DF57BE" w:rsidP="00BE2D7D">
      <w:pPr>
        <w:tabs>
          <w:tab w:val="left" w:pos="1386"/>
        </w:tabs>
      </w:pPr>
      <w:r>
        <w:t>17:00hs – Apresentação dos resultados</w:t>
      </w:r>
    </w:p>
    <w:p w:rsidR="00E36A28" w:rsidRDefault="00E36A28" w:rsidP="00BE2D7D">
      <w:pPr>
        <w:tabs>
          <w:tab w:val="left" w:pos="1386"/>
        </w:tabs>
      </w:pPr>
      <w:r>
        <w:t>18:00hs – CoffeeBreack</w:t>
      </w:r>
    </w:p>
    <w:p w:rsidR="00DF57BE" w:rsidRDefault="00336192" w:rsidP="00BE2D7D">
      <w:pPr>
        <w:tabs>
          <w:tab w:val="left" w:pos="1386"/>
        </w:tabs>
        <w:rPr>
          <w:b/>
        </w:rPr>
      </w:pPr>
      <w:r>
        <w:rPr>
          <w:b/>
        </w:rPr>
        <w:t>26 de JANEIRO de 2014</w:t>
      </w:r>
    </w:p>
    <w:p w:rsidR="00DF57BE" w:rsidRDefault="00DF57BE" w:rsidP="00BE2D7D">
      <w:pPr>
        <w:tabs>
          <w:tab w:val="left" w:pos="1386"/>
        </w:tabs>
      </w:pPr>
      <w:r w:rsidRPr="00DF57BE">
        <w:t>9:00 HS</w:t>
      </w:r>
      <w:r>
        <w:t xml:space="preserve"> – Encaminhamentos para eleição dos Delegados que representarão a Rede na Teia Nacional</w:t>
      </w:r>
    </w:p>
    <w:p w:rsidR="00DF57BE" w:rsidRDefault="00DF57BE" w:rsidP="00BE2D7D">
      <w:pPr>
        <w:tabs>
          <w:tab w:val="left" w:pos="1386"/>
        </w:tabs>
      </w:pPr>
      <w:r>
        <w:t>9:30hs – Fechamento das Propostas da Teia Estadual do Maranhão</w:t>
      </w:r>
    </w:p>
    <w:p w:rsidR="00DF57BE" w:rsidRDefault="00DF57BE" w:rsidP="00BE2D7D">
      <w:pPr>
        <w:tabs>
          <w:tab w:val="left" w:pos="1386"/>
        </w:tabs>
      </w:pPr>
      <w:r>
        <w:t>10:30hs – Eleição dos Delegados</w:t>
      </w:r>
    </w:p>
    <w:p w:rsidR="00DF57BE" w:rsidRDefault="00DF57BE" w:rsidP="00BE2D7D">
      <w:pPr>
        <w:tabs>
          <w:tab w:val="left" w:pos="1386"/>
        </w:tabs>
      </w:pPr>
      <w:r>
        <w:t>11:30hs – Encerramento e entrega dos certificados de participação</w:t>
      </w:r>
    </w:p>
    <w:p w:rsidR="003631DE" w:rsidRPr="00DF57BE" w:rsidRDefault="003631DE" w:rsidP="00BE2D7D">
      <w:pPr>
        <w:tabs>
          <w:tab w:val="left" w:pos="1386"/>
        </w:tabs>
      </w:pPr>
      <w:r>
        <w:t>Coffee Break</w:t>
      </w:r>
    </w:p>
    <w:sectPr w:rsidR="003631DE" w:rsidRPr="00DF57BE" w:rsidSect="006F6C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430F7"/>
    <w:rsid w:val="000767A9"/>
    <w:rsid w:val="00084238"/>
    <w:rsid w:val="0025595B"/>
    <w:rsid w:val="00336192"/>
    <w:rsid w:val="003631DE"/>
    <w:rsid w:val="003F175E"/>
    <w:rsid w:val="004545C2"/>
    <w:rsid w:val="004625A8"/>
    <w:rsid w:val="005C6AF2"/>
    <w:rsid w:val="00665B6D"/>
    <w:rsid w:val="006E2C3F"/>
    <w:rsid w:val="006F6C2C"/>
    <w:rsid w:val="00712848"/>
    <w:rsid w:val="007430F7"/>
    <w:rsid w:val="008260FD"/>
    <w:rsid w:val="008467AA"/>
    <w:rsid w:val="008E564D"/>
    <w:rsid w:val="00A148C0"/>
    <w:rsid w:val="00B01C93"/>
    <w:rsid w:val="00BE2D7D"/>
    <w:rsid w:val="00BE4E22"/>
    <w:rsid w:val="00C702A2"/>
    <w:rsid w:val="00CF5CBC"/>
    <w:rsid w:val="00DF57BE"/>
    <w:rsid w:val="00E36A28"/>
    <w:rsid w:val="00E94F64"/>
    <w:rsid w:val="00F52D7E"/>
    <w:rsid w:val="00F75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C2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43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30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43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30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330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MC12</dc:creator>
  <cp:lastModifiedBy>MINC</cp:lastModifiedBy>
  <cp:revision>2</cp:revision>
  <cp:lastPrinted>2014-01-13T21:42:00Z</cp:lastPrinted>
  <dcterms:created xsi:type="dcterms:W3CDTF">2014-01-23T13:16:00Z</dcterms:created>
  <dcterms:modified xsi:type="dcterms:W3CDTF">2014-01-23T13:16:00Z</dcterms:modified>
</cp:coreProperties>
</file>